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1C" w:rsidRPr="0025541C" w:rsidRDefault="0025541C" w:rsidP="0025541C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25541C">
        <w:rPr>
          <w:b/>
          <w:sz w:val="40"/>
          <w:szCs w:val="40"/>
        </w:rPr>
        <w:t>АДМИНИСТРАЦИЯ ГОРОДА ТОБОЛЬСКА</w:t>
      </w: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25541C">
        <w:rPr>
          <w:noProof/>
        </w:rPr>
        <w:t xml:space="preserve"> </w:t>
      </w: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25541C">
        <w:rPr>
          <w:b/>
          <w:sz w:val="40"/>
          <w:szCs w:val="40"/>
        </w:rPr>
        <w:t>РАСПОРЯЖЕНИЕ</w:t>
      </w:r>
    </w:p>
    <w:p w:rsidR="0025541C" w:rsidRPr="0025541C" w:rsidRDefault="0025541C" w:rsidP="002554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25541C" w:rsidRPr="0025541C" w:rsidRDefault="00534BCB" w:rsidP="0025541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декабря </w:t>
      </w:r>
      <w:r w:rsidR="0025541C" w:rsidRPr="0025541C">
        <w:rPr>
          <w:b/>
          <w:sz w:val="28"/>
          <w:szCs w:val="28"/>
        </w:rPr>
        <w:t>201</w:t>
      </w:r>
      <w:r w:rsidR="0056119E">
        <w:rPr>
          <w:b/>
          <w:sz w:val="28"/>
          <w:szCs w:val="28"/>
        </w:rPr>
        <w:t>5</w:t>
      </w:r>
      <w:r w:rsidR="0025541C" w:rsidRPr="0025541C">
        <w:rPr>
          <w:b/>
          <w:sz w:val="28"/>
          <w:szCs w:val="28"/>
        </w:rPr>
        <w:t xml:space="preserve"> г.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="0025541C" w:rsidRPr="0025541C">
        <w:rPr>
          <w:b/>
          <w:sz w:val="28"/>
          <w:szCs w:val="28"/>
        </w:rPr>
        <w:t xml:space="preserve">      № </w:t>
      </w:r>
      <w:r>
        <w:rPr>
          <w:b/>
          <w:sz w:val="28"/>
          <w:szCs w:val="28"/>
        </w:rPr>
        <w:t>24-рк</w:t>
      </w:r>
    </w:p>
    <w:p w:rsidR="00DF7A4D" w:rsidRPr="0025541C" w:rsidRDefault="00DF7A4D" w:rsidP="00DF7A4D">
      <w:pPr>
        <w:rPr>
          <w:rFonts w:ascii="Arial" w:hAnsi="Arial"/>
          <w:b/>
          <w:sz w:val="28"/>
          <w:szCs w:val="28"/>
        </w:rPr>
      </w:pPr>
    </w:p>
    <w:p w:rsidR="0025541C" w:rsidRDefault="001268C7" w:rsidP="00DF7A4D">
      <w:pPr>
        <w:jc w:val="center"/>
        <w:rPr>
          <w:b/>
          <w:sz w:val="26"/>
          <w:szCs w:val="26"/>
        </w:rPr>
      </w:pPr>
      <w:r w:rsidRPr="0025541C">
        <w:rPr>
          <w:b/>
          <w:sz w:val="26"/>
          <w:szCs w:val="26"/>
        </w:rPr>
        <w:t>О внесении изменений</w:t>
      </w:r>
      <w:r w:rsidR="00DF7A4D" w:rsidRPr="0025541C">
        <w:rPr>
          <w:b/>
          <w:sz w:val="26"/>
          <w:szCs w:val="26"/>
        </w:rPr>
        <w:t xml:space="preserve"> в распоряжение администрации города</w:t>
      </w:r>
    </w:p>
    <w:p w:rsidR="00DF7A4D" w:rsidRPr="0025541C" w:rsidRDefault="00DF7A4D" w:rsidP="00DF7A4D">
      <w:pPr>
        <w:jc w:val="center"/>
        <w:rPr>
          <w:b/>
          <w:sz w:val="26"/>
          <w:szCs w:val="26"/>
        </w:rPr>
      </w:pPr>
      <w:r w:rsidRPr="0025541C">
        <w:rPr>
          <w:b/>
          <w:sz w:val="26"/>
          <w:szCs w:val="26"/>
        </w:rPr>
        <w:t xml:space="preserve"> от 30.10.2014 №15-рк «Об утверждении комплексной муниципальной программы</w:t>
      </w:r>
      <w:r w:rsidR="0025541C">
        <w:rPr>
          <w:b/>
          <w:sz w:val="26"/>
          <w:szCs w:val="26"/>
        </w:rPr>
        <w:t xml:space="preserve"> </w:t>
      </w:r>
      <w:r w:rsidRPr="0025541C">
        <w:rPr>
          <w:b/>
          <w:sz w:val="26"/>
          <w:szCs w:val="26"/>
        </w:rPr>
        <w:t>«Основные направления деятельности по реализации гос</w:t>
      </w:r>
      <w:r w:rsidR="0025541C">
        <w:rPr>
          <w:b/>
          <w:sz w:val="26"/>
          <w:szCs w:val="26"/>
        </w:rPr>
        <w:t>ударственной политики в сферах</w:t>
      </w:r>
      <w:r w:rsidRPr="0025541C">
        <w:rPr>
          <w:b/>
          <w:sz w:val="26"/>
          <w:szCs w:val="26"/>
        </w:rPr>
        <w:t xml:space="preserve">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</w:p>
    <w:p w:rsidR="00DF7A4D" w:rsidRPr="0025541C" w:rsidRDefault="0025541C" w:rsidP="00DF7A4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2015-2017 годы</w:t>
      </w:r>
      <w:r w:rsidR="0056119E">
        <w:rPr>
          <w:b/>
          <w:sz w:val="26"/>
          <w:szCs w:val="26"/>
        </w:rPr>
        <w:t>»</w:t>
      </w:r>
    </w:p>
    <w:p w:rsidR="00DF7A4D" w:rsidRDefault="00DF7A4D" w:rsidP="00DF7A4D">
      <w:pPr>
        <w:rPr>
          <w:rFonts w:ascii="Arial" w:hAnsi="Arial"/>
          <w:b/>
          <w:i/>
          <w:sz w:val="28"/>
          <w:szCs w:val="28"/>
        </w:rPr>
      </w:pPr>
    </w:p>
    <w:p w:rsidR="0025541C" w:rsidRPr="003166D4" w:rsidRDefault="0025541C" w:rsidP="00DF7A4D">
      <w:pPr>
        <w:rPr>
          <w:rFonts w:ascii="Arial" w:hAnsi="Arial"/>
          <w:b/>
          <w:i/>
          <w:sz w:val="28"/>
          <w:szCs w:val="28"/>
        </w:rPr>
      </w:pPr>
    </w:p>
    <w:p w:rsidR="00DF7A4D" w:rsidRPr="007A7340" w:rsidRDefault="00DF7A4D" w:rsidP="00DF7A4D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</w:t>
      </w:r>
      <w:r w:rsidR="0025541C">
        <w:rPr>
          <w:rFonts w:ascii="Arial" w:hAnsi="Arial"/>
          <w:sz w:val="28"/>
          <w:szCs w:val="28"/>
        </w:rPr>
        <w:tab/>
      </w:r>
      <w:r w:rsidRPr="007A7340">
        <w:rPr>
          <w:sz w:val="28"/>
          <w:szCs w:val="28"/>
        </w:rPr>
        <w:t xml:space="preserve">В соответствии с Федеральным законом Российской Федерации «О противодействии экстремистской деятельности» от 25.06.2002 №114-ФЗ, Федеральным законом Российской Федерации  «Об общих принципах организации местного самоуправления в Российской Федерации» от 06.10.2003 №131-ФЗ, </w:t>
      </w:r>
      <w:r w:rsidRPr="003E35C2">
        <w:rPr>
          <w:sz w:val="28"/>
          <w:szCs w:val="28"/>
        </w:rPr>
        <w:t>Стратегией государственной национальной политики Российской Федерации на период до 2025 года, утверждённой Указом Президента Рос</w:t>
      </w:r>
      <w:r>
        <w:rPr>
          <w:sz w:val="28"/>
          <w:szCs w:val="28"/>
        </w:rPr>
        <w:t>сийской Федерации от 19.12.</w:t>
      </w:r>
      <w:r w:rsidRPr="003E35C2">
        <w:rPr>
          <w:sz w:val="28"/>
          <w:szCs w:val="28"/>
        </w:rPr>
        <w:t xml:space="preserve">2012 </w:t>
      </w:r>
      <w:r>
        <w:rPr>
          <w:sz w:val="28"/>
          <w:szCs w:val="28"/>
        </w:rPr>
        <w:t xml:space="preserve">г. </w:t>
      </w:r>
      <w:r w:rsidRPr="003E35C2">
        <w:rPr>
          <w:sz w:val="28"/>
          <w:szCs w:val="28"/>
        </w:rPr>
        <w:t>№1666,</w:t>
      </w:r>
      <w:r>
        <w:rPr>
          <w:sz w:val="28"/>
          <w:szCs w:val="28"/>
        </w:rPr>
        <w:t xml:space="preserve"> поручением Губернатора Тюменской области от 24.06.2015 №КПЭ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/3.1,3.3/15,</w:t>
      </w:r>
      <w:r w:rsidR="006646FB">
        <w:rPr>
          <w:sz w:val="28"/>
          <w:szCs w:val="28"/>
        </w:rPr>
        <w:t xml:space="preserve"> изменениями ведомственных целевых программ,</w:t>
      </w:r>
      <w:r w:rsidRPr="003E35C2">
        <w:rPr>
          <w:sz w:val="28"/>
          <w:szCs w:val="28"/>
        </w:rPr>
        <w:t xml:space="preserve"> </w:t>
      </w:r>
      <w:r w:rsidRPr="007A7340">
        <w:rPr>
          <w:sz w:val="28"/>
          <w:szCs w:val="28"/>
        </w:rPr>
        <w:t>ст.39 Устав</w:t>
      </w:r>
      <w:r>
        <w:rPr>
          <w:sz w:val="28"/>
          <w:szCs w:val="28"/>
        </w:rPr>
        <w:t xml:space="preserve">а города Тобольска: </w:t>
      </w:r>
      <w:r w:rsidRPr="007A7340">
        <w:rPr>
          <w:sz w:val="28"/>
          <w:szCs w:val="28"/>
        </w:rPr>
        <w:t xml:space="preserve"> </w:t>
      </w:r>
    </w:p>
    <w:p w:rsidR="00DF7A4D" w:rsidRPr="007A7340" w:rsidRDefault="00DF7A4D" w:rsidP="00DF7A4D">
      <w:pPr>
        <w:jc w:val="both"/>
        <w:rPr>
          <w:sz w:val="28"/>
          <w:szCs w:val="28"/>
        </w:rPr>
      </w:pPr>
    </w:p>
    <w:p w:rsidR="00DF7A4D" w:rsidRPr="007A7340" w:rsidRDefault="001268C7" w:rsidP="00DF7A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541C">
        <w:rPr>
          <w:sz w:val="28"/>
          <w:szCs w:val="28"/>
        </w:rPr>
        <w:tab/>
      </w:r>
      <w:r>
        <w:rPr>
          <w:sz w:val="28"/>
          <w:szCs w:val="28"/>
        </w:rPr>
        <w:t xml:space="preserve">Паспорт, </w:t>
      </w:r>
      <w:r w:rsidR="00DF7A4D">
        <w:rPr>
          <w:sz w:val="28"/>
          <w:szCs w:val="28"/>
        </w:rPr>
        <w:t xml:space="preserve"> графы 2, 3,</w:t>
      </w:r>
      <w:r>
        <w:rPr>
          <w:sz w:val="28"/>
          <w:szCs w:val="28"/>
        </w:rPr>
        <w:t xml:space="preserve"> 5,</w:t>
      </w:r>
      <w:r w:rsidR="0025541C" w:rsidRPr="002554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 9-12 </w:t>
      </w:r>
      <w:r w:rsidR="00DF7A4D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DF7A4D">
        <w:rPr>
          <w:sz w:val="28"/>
          <w:szCs w:val="28"/>
        </w:rPr>
        <w:t xml:space="preserve"> </w:t>
      </w:r>
      <w:r w:rsidR="0025541C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, раздел </w:t>
      </w:r>
      <w:r w:rsidR="0025541C">
        <w:rPr>
          <w:sz w:val="28"/>
          <w:szCs w:val="28"/>
          <w:lang w:val="en-US"/>
        </w:rPr>
        <w:t>IV</w:t>
      </w:r>
      <w:r w:rsidR="00DF7A4D">
        <w:rPr>
          <w:sz w:val="28"/>
          <w:szCs w:val="28"/>
        </w:rPr>
        <w:t xml:space="preserve"> приложения к комплексной муниципальной программе</w:t>
      </w:r>
      <w:r w:rsidR="00DF7A4D" w:rsidRPr="007A7340">
        <w:rPr>
          <w:sz w:val="28"/>
          <w:szCs w:val="28"/>
        </w:rPr>
        <w:t xml:space="preserve"> «Основные направления деятельности по реализации государственной политики в сферах   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  <w:r w:rsidR="00DF7A4D">
        <w:rPr>
          <w:sz w:val="28"/>
          <w:szCs w:val="28"/>
        </w:rPr>
        <w:t xml:space="preserve"> </w:t>
      </w:r>
      <w:r w:rsidR="00DF7A4D" w:rsidRPr="007A7340">
        <w:rPr>
          <w:sz w:val="28"/>
          <w:szCs w:val="28"/>
        </w:rPr>
        <w:t>на 2015-2017 го</w:t>
      </w:r>
      <w:r w:rsidR="00DF7A4D">
        <w:rPr>
          <w:sz w:val="28"/>
          <w:szCs w:val="28"/>
        </w:rPr>
        <w:t>ды</w:t>
      </w:r>
      <w:r w:rsidR="0056119E">
        <w:rPr>
          <w:sz w:val="28"/>
          <w:szCs w:val="28"/>
        </w:rPr>
        <w:t>»</w:t>
      </w:r>
      <w:r w:rsidR="0025541C">
        <w:rPr>
          <w:sz w:val="28"/>
          <w:szCs w:val="28"/>
        </w:rPr>
        <w:t xml:space="preserve">, утвержденной распоряжением от 30.10.2014 №15-рк, </w:t>
      </w:r>
      <w:r w:rsidR="00DF7A4D">
        <w:rPr>
          <w:sz w:val="28"/>
          <w:szCs w:val="28"/>
        </w:rPr>
        <w:t xml:space="preserve"> изложить в новой р</w:t>
      </w:r>
      <w:bookmarkStart w:id="0" w:name="_GoBack"/>
      <w:bookmarkEnd w:id="0"/>
      <w:r w:rsidR="00DF7A4D">
        <w:rPr>
          <w:sz w:val="28"/>
          <w:szCs w:val="28"/>
        </w:rPr>
        <w:t>едакции, согласно приложению к настоящему распоряжению.</w:t>
      </w:r>
    </w:p>
    <w:p w:rsidR="00DF7A4D" w:rsidRPr="0025541C" w:rsidRDefault="00DF7A4D" w:rsidP="00DF7A4D">
      <w:pPr>
        <w:tabs>
          <w:tab w:val="left" w:pos="1260"/>
        </w:tabs>
        <w:jc w:val="both"/>
        <w:rPr>
          <w:sz w:val="32"/>
          <w:szCs w:val="32"/>
        </w:rPr>
      </w:pPr>
      <w:r w:rsidRPr="0025541C">
        <w:rPr>
          <w:sz w:val="32"/>
          <w:szCs w:val="32"/>
        </w:rPr>
        <w:t xml:space="preserve">     </w:t>
      </w:r>
    </w:p>
    <w:p w:rsidR="00DF7A4D" w:rsidRPr="0025541C" w:rsidRDefault="00DF7A4D" w:rsidP="00DF7A4D">
      <w:pPr>
        <w:jc w:val="both"/>
        <w:rPr>
          <w:sz w:val="32"/>
          <w:szCs w:val="32"/>
        </w:rPr>
      </w:pPr>
    </w:p>
    <w:p w:rsidR="00DF7A4D" w:rsidRPr="0025541C" w:rsidRDefault="00DF7A4D" w:rsidP="00DF7A4D">
      <w:pPr>
        <w:jc w:val="both"/>
        <w:rPr>
          <w:b/>
          <w:sz w:val="32"/>
          <w:szCs w:val="32"/>
        </w:rPr>
      </w:pPr>
    </w:p>
    <w:p w:rsidR="00DF7A4D" w:rsidRDefault="001268C7" w:rsidP="0025541C">
      <w:pPr>
        <w:jc w:val="both"/>
      </w:pPr>
      <w:r>
        <w:rPr>
          <w:b/>
          <w:sz w:val="28"/>
          <w:szCs w:val="28"/>
        </w:rPr>
        <w:t>Глава</w:t>
      </w:r>
      <w:r w:rsidR="00DF7A4D" w:rsidRPr="007A7340">
        <w:rPr>
          <w:b/>
          <w:sz w:val="28"/>
          <w:szCs w:val="28"/>
        </w:rPr>
        <w:t xml:space="preserve"> города                                          </w:t>
      </w:r>
      <w:r w:rsidR="00DF7A4D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</w:t>
      </w:r>
      <w:r w:rsidR="0025541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В.В. </w:t>
      </w:r>
      <w:proofErr w:type="spellStart"/>
      <w:r>
        <w:rPr>
          <w:b/>
          <w:sz w:val="28"/>
          <w:szCs w:val="28"/>
        </w:rPr>
        <w:t>Мазур</w:t>
      </w:r>
      <w:proofErr w:type="spellEnd"/>
      <w:r w:rsidR="00DF7A4D" w:rsidRPr="007A7340">
        <w:rPr>
          <w:b/>
          <w:sz w:val="28"/>
          <w:szCs w:val="28"/>
        </w:rPr>
        <w:t xml:space="preserve"> </w:t>
      </w:r>
    </w:p>
    <w:p w:rsidR="00AA7478" w:rsidRDefault="00AA7478"/>
    <w:sectPr w:rsidR="00AA7478" w:rsidSect="0025541C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4D"/>
    <w:rsid w:val="001268C7"/>
    <w:rsid w:val="0025541C"/>
    <w:rsid w:val="00534BCB"/>
    <w:rsid w:val="0056119E"/>
    <w:rsid w:val="006646FB"/>
    <w:rsid w:val="008D1648"/>
    <w:rsid w:val="00AA7478"/>
    <w:rsid w:val="00B94EA3"/>
    <w:rsid w:val="00DF7A4D"/>
    <w:rsid w:val="00F4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F7A4D"/>
    <w:pPr>
      <w:keepNext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7A4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7A4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7A4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7A4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7A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F7A4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F7A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F7A4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F7A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qFormat/>
    <w:rsid w:val="00DF7A4D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6646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6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F7A4D"/>
    <w:pPr>
      <w:keepNext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7A4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7A4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7A4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7A4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7A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F7A4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F7A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F7A4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F7A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qFormat/>
    <w:rsid w:val="00DF7A4D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6646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6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6</cp:revision>
  <cp:lastPrinted>2016-01-27T09:39:00Z</cp:lastPrinted>
  <dcterms:created xsi:type="dcterms:W3CDTF">2016-01-11T09:52:00Z</dcterms:created>
  <dcterms:modified xsi:type="dcterms:W3CDTF">2016-01-27T09:43:00Z</dcterms:modified>
</cp:coreProperties>
</file>